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106042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106042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106042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за </w:t>
      </w:r>
      <w:r w:rsidR="00C757C0" w:rsidRPr="00106042">
        <w:rPr>
          <w:rFonts w:ascii="Times New Roman" w:hAnsi="Times New Roman" w:cs="Times New Roman"/>
          <w:sz w:val="28"/>
          <w:szCs w:val="28"/>
        </w:rPr>
        <w:t>первый</w:t>
      </w:r>
      <w:r w:rsidRPr="00106042">
        <w:rPr>
          <w:rFonts w:ascii="Times New Roman" w:hAnsi="Times New Roman" w:cs="Times New Roman"/>
          <w:sz w:val="28"/>
          <w:szCs w:val="28"/>
        </w:rPr>
        <w:t xml:space="preserve"> квартал 20</w:t>
      </w:r>
      <w:r w:rsidR="00C757C0" w:rsidRPr="00106042">
        <w:rPr>
          <w:rFonts w:ascii="Times New Roman" w:hAnsi="Times New Roman" w:cs="Times New Roman"/>
          <w:sz w:val="28"/>
          <w:szCs w:val="28"/>
        </w:rPr>
        <w:t>20</w:t>
      </w:r>
      <w:r w:rsidRPr="0010604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106042" w:rsidTr="00FC6948">
        <w:trPr>
          <w:trHeight w:val="1126"/>
        </w:trPr>
        <w:tc>
          <w:tcPr>
            <w:tcW w:w="826" w:type="dxa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gridSpan w:val="2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</w:tcPr>
          <w:p w:rsidR="00F90577" w:rsidRPr="00106042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106042" w:rsidTr="00FC6948">
        <w:trPr>
          <w:trHeight w:val="1126"/>
        </w:trPr>
        <w:tc>
          <w:tcPr>
            <w:tcW w:w="826" w:type="dxa"/>
          </w:tcPr>
          <w:p w:rsidR="00F90577" w:rsidRPr="00106042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106042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106042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</w:tcPr>
          <w:p w:rsidR="00F90577" w:rsidRPr="00106042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106042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0" w:name="_GoBack"/>
            <w:bookmarkEnd w:id="0"/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1060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106042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106042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90577" w:rsidRPr="00106042" w:rsidTr="00FC6948">
        <w:trPr>
          <w:trHeight w:val="1126"/>
        </w:trPr>
        <w:tc>
          <w:tcPr>
            <w:tcW w:w="826" w:type="dxa"/>
          </w:tcPr>
          <w:p w:rsidR="00F90577" w:rsidRPr="00106042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</w:tcPr>
          <w:p w:rsidR="00F90577" w:rsidRPr="00106042" w:rsidRDefault="00C757C0" w:rsidP="000E77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>Проведение разъяснительной работы в части нормативно-правовых актов, направленных на противодействие коррупции.</w:t>
            </w:r>
          </w:p>
        </w:tc>
        <w:tc>
          <w:tcPr>
            <w:tcW w:w="6903" w:type="dxa"/>
          </w:tcPr>
          <w:p w:rsidR="00F90577" w:rsidRPr="00106042" w:rsidRDefault="00F90577" w:rsidP="00140A9F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феврале-марте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F90577" w:rsidRPr="00106042" w:rsidRDefault="000E7773" w:rsidP="00B52823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F90577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B52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льт Беляев Е.В.)</w:t>
            </w:r>
          </w:p>
        </w:tc>
      </w:tr>
      <w:tr w:rsidR="008E43F9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106042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8E43F9" w:rsidRPr="00106042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106042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</w:tcPr>
          <w:p w:rsidR="00B52823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106042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10604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43F9" w:rsidRPr="00106042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4D5DD8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5DD8" w:rsidRPr="00106042" w:rsidRDefault="004D5DD8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69" w:type="dxa"/>
          </w:tcPr>
          <w:p w:rsidR="004D5DD8" w:rsidRPr="00106042" w:rsidRDefault="004D5DD8" w:rsidP="004B43BF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</w:tcPr>
          <w:p w:rsidR="00B52823" w:rsidRDefault="004D5DD8" w:rsidP="000E777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0E7773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яется постоянно </w:t>
            </w:r>
          </w:p>
          <w:p w:rsidR="004D5DD8" w:rsidRPr="00106042" w:rsidRDefault="00B52823" w:rsidP="00B5282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D5DD8" w:rsidRPr="00106042">
              <w:rPr>
                <w:rFonts w:ascii="Times New Roman" w:hAnsi="Times New Roman" w:cs="Times New Roman"/>
                <w:sz w:val="28"/>
                <w:szCs w:val="28"/>
              </w:rPr>
              <w:t>ответственны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D5DD8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0E7773" w:rsidRPr="00106042">
              <w:rPr>
                <w:rFonts w:ascii="Times New Roman" w:hAnsi="Times New Roman" w:cs="Times New Roman"/>
                <w:sz w:val="28"/>
                <w:szCs w:val="28"/>
              </w:rPr>
              <w:t>, юрисконсульт Беляев Е.В.</w:t>
            </w:r>
            <w:r w:rsidR="004D5DD8"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04BF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466" w:rsidRPr="00106042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4BF" w:rsidRPr="00106042" w:rsidRDefault="0085365D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04BF"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</w:tcPr>
          <w:p w:rsidR="009E04BF" w:rsidRPr="00106042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106042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106042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 на официальном веб-сайте </w:t>
            </w:r>
            <w:r w:rsidR="006A0CB2" w:rsidRPr="00106042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9E04BF" w:rsidRPr="00106042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E04BF" w:rsidRPr="00106042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экономист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106042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6869" w:type="dxa"/>
          </w:tcPr>
          <w:p w:rsidR="00F0443E" w:rsidRPr="00106042" w:rsidRDefault="000E7773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(возможность заключения государственных контрактов по п. 9. ч. 1 ст. 93 Федерального закона от 05.04.2013г. №44-ФЗ)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03" w:type="dxa"/>
          </w:tcPr>
          <w:p w:rsidR="00F0443E" w:rsidRPr="00106042" w:rsidRDefault="00730AC9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0E7773" w:rsidRPr="00106042">
              <w:rPr>
                <w:rFonts w:ascii="Times New Roman" w:hAnsi="Times New Roman" w:cs="Times New Roman"/>
                <w:sz w:val="28"/>
                <w:szCs w:val="28"/>
              </w:rPr>
              <w:t>яется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7773" w:rsidRPr="0010604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F0443E" w:rsidRPr="00106042" w:rsidRDefault="00F0443E" w:rsidP="000E7773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нный – </w:t>
            </w:r>
            <w:r w:rsidR="000E7773" w:rsidRPr="00106042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Л.Ф., заместитель директора по АХР Фарсобина Л.П.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0443E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F0443E" w:rsidRPr="00106042" w:rsidRDefault="00F0443E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6869" w:type="dxa"/>
          </w:tcPr>
          <w:p w:rsidR="00F0443E" w:rsidRPr="00106042" w:rsidRDefault="00705192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антикоррупционной деятельности на официальном веб-сайте учреждения</w:t>
            </w:r>
          </w:p>
        </w:tc>
        <w:tc>
          <w:tcPr>
            <w:tcW w:w="6903" w:type="dxa"/>
          </w:tcPr>
          <w:p w:rsidR="00F0443E" w:rsidRPr="00106042" w:rsidRDefault="00C757C0" w:rsidP="00F0443E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Выполнено в марте 2020г.</w:t>
            </w:r>
          </w:p>
          <w:p w:rsidR="00F0443E" w:rsidRPr="00106042" w:rsidRDefault="00F0443E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A70525"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 w:rsidR="00705192" w:rsidRPr="00106042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5192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705192" w:rsidRPr="00106042" w:rsidRDefault="0070519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</w:tcPr>
          <w:p w:rsidR="00705192" w:rsidRPr="00106042" w:rsidRDefault="00C757C0" w:rsidP="0085365D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Style w:val="95pt"/>
                <w:rFonts w:eastAsiaTheme="minorHAnsi"/>
                <w:sz w:val="28"/>
                <w:szCs w:val="28"/>
              </w:rPr>
              <w:t>Обеспечение предоставления сведений о доходах, об имуществе и обязательствах имущественного характера лиц, замещающих должности руководителя учреждения, а также сведений о доходах, об имуществе и обязательствах имущественного характера их супруги (супруга) и несовершеннолетних детей для официального опубликования.</w:t>
            </w:r>
          </w:p>
        </w:tc>
        <w:tc>
          <w:tcPr>
            <w:tcW w:w="6903" w:type="dxa"/>
          </w:tcPr>
          <w:p w:rsidR="00705192" w:rsidRPr="00106042" w:rsidRDefault="00C757C0" w:rsidP="0070519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Выполнено в феврале-марте 2020г.</w:t>
            </w:r>
          </w:p>
          <w:p w:rsidR="00705192" w:rsidRPr="00106042" w:rsidRDefault="00705192" w:rsidP="00C757C0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нный – директор Омельченко Л.Ф.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43842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E43842" w:rsidRPr="00106042" w:rsidRDefault="00E4384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69" w:type="dxa"/>
          </w:tcPr>
          <w:p w:rsidR="00E43842" w:rsidRPr="00106042" w:rsidRDefault="00C757C0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 рабочей группы по антикоррупционной деятельности в части разработки и утверждения локальных актов по антикоррупционной деятельности</w:t>
            </w:r>
          </w:p>
        </w:tc>
        <w:tc>
          <w:tcPr>
            <w:tcW w:w="6903" w:type="dxa"/>
          </w:tcPr>
          <w:p w:rsidR="00E43842" w:rsidRPr="00106042" w:rsidRDefault="00E438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C757C0" w:rsidRPr="00106042">
              <w:rPr>
                <w:rFonts w:ascii="Times New Roman" w:hAnsi="Times New Roman" w:cs="Times New Roman"/>
                <w:sz w:val="28"/>
                <w:szCs w:val="28"/>
              </w:rPr>
              <w:t>марте 2020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E43842" w:rsidRPr="00106042" w:rsidRDefault="00E43842" w:rsidP="0010604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(ответственные – директор Омельченко Л.Ф., заместитель директора по АХР Фарсобина Л.П., экономист Скрябина А.Р., юрисконсульт Беляев Е.В., заведующий складом Беликова Н.И., </w:t>
            </w:r>
            <w:r w:rsidR="00106042" w:rsidRPr="00106042">
              <w:rPr>
                <w:rFonts w:ascii="Times New Roman" w:hAnsi="Times New Roman" w:cs="Times New Roman"/>
                <w:sz w:val="28"/>
                <w:szCs w:val="28"/>
              </w:rPr>
              <w:t>делопроизводитель Долгушева И.В.</w:t>
            </w: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106042">
              <w:rPr>
                <w:rStyle w:val="95pt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106042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106042" w:rsidRPr="00106042" w:rsidRDefault="0010604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69" w:type="dxa"/>
          </w:tcPr>
          <w:p w:rsidR="00106042" w:rsidRPr="00106042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</w:tcPr>
          <w:p w:rsidR="00106042" w:rsidRPr="00106042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Выполнено в марте 2020г.</w:t>
            </w:r>
          </w:p>
          <w:p w:rsidR="00106042" w:rsidRPr="00106042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06042" w:rsidRPr="00106042" w:rsidTr="00FC6948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</w:tcPr>
          <w:p w:rsidR="00106042" w:rsidRPr="00106042" w:rsidRDefault="00106042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869" w:type="dxa"/>
          </w:tcPr>
          <w:p w:rsidR="00106042" w:rsidRPr="00106042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информационно-просветительских и разъяснительных мероприятий (лекций, семинаров) по вопросам антикоррупционной деятельности</w:t>
            </w:r>
          </w:p>
        </w:tc>
        <w:tc>
          <w:tcPr>
            <w:tcW w:w="6903" w:type="dxa"/>
          </w:tcPr>
          <w:p w:rsidR="00106042" w:rsidRPr="00106042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Выполнено в марте 2020г.</w:t>
            </w:r>
          </w:p>
          <w:p w:rsidR="00106042" w:rsidRPr="00106042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042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</w:tbl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106042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+7</w:t>
      </w:r>
      <w:r w:rsidR="00705192" w:rsidRPr="00106042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106042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106042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106042"/>
    <w:rsid w:val="00140A9F"/>
    <w:rsid w:val="00196DE5"/>
    <w:rsid w:val="002944D7"/>
    <w:rsid w:val="00324DB1"/>
    <w:rsid w:val="003E4151"/>
    <w:rsid w:val="004B43BF"/>
    <w:rsid w:val="004D5DD8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E04BF"/>
    <w:rsid w:val="00A70525"/>
    <w:rsid w:val="00B52823"/>
    <w:rsid w:val="00C757C0"/>
    <w:rsid w:val="00C94487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FEC4FD-A943-49AC-95A6-3FA39B04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14</cp:revision>
  <dcterms:created xsi:type="dcterms:W3CDTF">2019-06-26T12:38:00Z</dcterms:created>
  <dcterms:modified xsi:type="dcterms:W3CDTF">2020-03-23T08:01:00Z</dcterms:modified>
</cp:coreProperties>
</file>